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5312" w14:textId="4CAA992D" w:rsidR="007509BD" w:rsidRDefault="007509BD" w:rsidP="007509BD">
      <w:pPr>
        <w:jc w:val="center"/>
        <w:rPr>
          <w:rFonts w:ascii="Times New Roman" w:hAnsi="Times New Roman" w:cs="Times New Roman"/>
          <w:b/>
          <w:sz w:val="32"/>
          <w:szCs w:val="32"/>
        </w:rPr>
      </w:pPr>
      <w:r w:rsidRPr="007509BD">
        <w:rPr>
          <w:rFonts w:ascii="Times New Roman" w:hAnsi="Times New Roman" w:cs="Times New Roman"/>
          <w:b/>
          <w:sz w:val="32"/>
          <w:szCs w:val="32"/>
        </w:rPr>
        <w:t>Guidance for Membership of WRAP Work Groups, Work Group Teams or Subcommittees, and WRAP Project Teams</w:t>
      </w:r>
    </w:p>
    <w:p w14:paraId="43D7306C" w14:textId="65A99CF2" w:rsidR="00D25194" w:rsidRPr="00D25194" w:rsidRDefault="00FC7FEA" w:rsidP="007509BD">
      <w:pPr>
        <w:jc w:val="center"/>
        <w:rPr>
          <w:rFonts w:ascii="Times New Roman" w:hAnsi="Times New Roman" w:cs="Times New Roman"/>
          <w:color w:val="FF0000"/>
        </w:rPr>
      </w:pPr>
      <w:r>
        <w:rPr>
          <w:rFonts w:ascii="Times New Roman" w:hAnsi="Times New Roman" w:cs="Times New Roman"/>
          <w:color w:val="FF0000"/>
        </w:rPr>
        <w:t>Adopted by consensus on ______ TSC/WG’s Co-Chairs Coordination Call</w:t>
      </w:r>
      <w:bookmarkStart w:id="0" w:name="_GoBack"/>
      <w:bookmarkEnd w:id="0"/>
      <w:r w:rsidR="00D25194" w:rsidRPr="00D25194">
        <w:rPr>
          <w:rFonts w:ascii="Times New Roman" w:hAnsi="Times New Roman" w:cs="Times New Roman"/>
          <w:color w:val="FF0000"/>
        </w:rPr>
        <w:t xml:space="preserve"> </w:t>
      </w:r>
    </w:p>
    <w:p w14:paraId="79193627" w14:textId="2F7D3020" w:rsidR="007509BD" w:rsidRPr="000F3B57" w:rsidRDefault="007509BD">
      <w:pPr>
        <w:rPr>
          <w:rFonts w:ascii="Times New Roman" w:hAnsi="Times New Roman" w:cs="Times New Roman"/>
          <w:u w:val="single"/>
        </w:rPr>
      </w:pPr>
      <w:r w:rsidRPr="000F3B57">
        <w:rPr>
          <w:rFonts w:ascii="Times New Roman" w:hAnsi="Times New Roman" w:cs="Times New Roman"/>
          <w:u w:val="single"/>
        </w:rPr>
        <w:t>General Guidance</w:t>
      </w:r>
    </w:p>
    <w:p w14:paraId="1B578CAB" w14:textId="5533BCE2" w:rsidR="00D25194" w:rsidRPr="00A45CBC" w:rsidRDefault="00D25194" w:rsidP="00D25194">
      <w:pPr>
        <w:rPr>
          <w:rFonts w:ascii="Times New Roman" w:hAnsi="Times New Roman" w:cs="Times New Roman"/>
        </w:rPr>
      </w:pPr>
      <w:r>
        <w:rPr>
          <w:rFonts w:ascii="Times New Roman" w:hAnsi="Times New Roman" w:cs="Times New Roman"/>
        </w:rPr>
        <w:t>This g</w:t>
      </w:r>
      <w:r w:rsidRPr="00A45CBC">
        <w:rPr>
          <w:rFonts w:ascii="Times New Roman" w:hAnsi="Times New Roman" w:cs="Times New Roman"/>
        </w:rPr>
        <w:t xml:space="preserve">uidance </w:t>
      </w:r>
      <w:r>
        <w:rPr>
          <w:rFonts w:ascii="Times New Roman" w:hAnsi="Times New Roman" w:cs="Times New Roman"/>
        </w:rPr>
        <w:t>is in accordance with the</w:t>
      </w:r>
      <w:r w:rsidRPr="00A45CBC">
        <w:rPr>
          <w:rFonts w:ascii="Times New Roman" w:hAnsi="Times New Roman" w:cs="Times New Roman"/>
        </w:rPr>
        <w:t xml:space="preserve"> </w:t>
      </w:r>
      <w:r w:rsidR="004C0C7B">
        <w:rPr>
          <w:rFonts w:ascii="Times New Roman" w:hAnsi="Times New Roman" w:cs="Times New Roman"/>
        </w:rPr>
        <w:t>Western Regional Air Partnership (</w:t>
      </w:r>
      <w:r>
        <w:rPr>
          <w:rFonts w:ascii="Times New Roman" w:hAnsi="Times New Roman" w:cs="Times New Roman"/>
        </w:rPr>
        <w:t>WRAP</w:t>
      </w:r>
      <w:r w:rsidR="004C0C7B">
        <w:rPr>
          <w:rFonts w:ascii="Times New Roman" w:hAnsi="Times New Roman" w:cs="Times New Roman"/>
        </w:rPr>
        <w:t>)</w:t>
      </w:r>
      <w:r>
        <w:rPr>
          <w:rFonts w:ascii="Times New Roman" w:hAnsi="Times New Roman" w:cs="Times New Roman"/>
        </w:rPr>
        <w:t xml:space="preserve"> Charter</w:t>
      </w:r>
      <w:r w:rsidR="00D04F46">
        <w:rPr>
          <w:rFonts w:ascii="Times New Roman" w:hAnsi="Times New Roman" w:cs="Times New Roman"/>
        </w:rPr>
        <w:t>,</w:t>
      </w:r>
      <w:r>
        <w:rPr>
          <w:rFonts w:ascii="Times New Roman" w:hAnsi="Times New Roman" w:cs="Times New Roman"/>
        </w:rPr>
        <w:t xml:space="preserve"> WRAP Organizational Structure</w:t>
      </w:r>
      <w:r w:rsidR="00D04F46">
        <w:rPr>
          <w:rFonts w:ascii="Times New Roman" w:hAnsi="Times New Roman" w:cs="Times New Roman"/>
        </w:rPr>
        <w:t>, and WRAP Workplan Implementation Guidance</w:t>
      </w:r>
      <w:r>
        <w:rPr>
          <w:rFonts w:ascii="Times New Roman" w:hAnsi="Times New Roman" w:cs="Times New Roman"/>
        </w:rPr>
        <w:t>.</w:t>
      </w:r>
    </w:p>
    <w:p w14:paraId="2C296480" w14:textId="23A395C5" w:rsidR="00954B7B" w:rsidRPr="00954B7B" w:rsidRDefault="00954B7B" w:rsidP="0017745B">
      <w:pPr>
        <w:pStyle w:val="ListParagraph"/>
        <w:numPr>
          <w:ilvl w:val="0"/>
          <w:numId w:val="2"/>
        </w:numPr>
        <w:rPr>
          <w:rFonts w:ascii="Times New Roman" w:eastAsia="Times New Roman" w:hAnsi="Times New Roman" w:cs="Times New Roman"/>
        </w:rPr>
      </w:pPr>
      <w:r w:rsidRPr="00954B7B">
        <w:rPr>
          <w:rFonts w:ascii="Times New Roman" w:eastAsia="Times New Roman" w:hAnsi="Times New Roman" w:cs="Times New Roman"/>
        </w:rPr>
        <w:t>Membership in the WRAP is open to al</w:t>
      </w:r>
      <w:r>
        <w:rPr>
          <w:rFonts w:ascii="Times New Roman" w:eastAsia="Times New Roman" w:hAnsi="Times New Roman" w:cs="Times New Roman"/>
        </w:rPr>
        <w:t>l States, federally recognized T</w:t>
      </w:r>
      <w:r w:rsidRPr="00954B7B">
        <w:rPr>
          <w:rFonts w:ascii="Times New Roman" w:eastAsia="Times New Roman" w:hAnsi="Times New Roman" w:cs="Times New Roman"/>
        </w:rPr>
        <w:t>ribes, and local air agencies located in the geograph</w:t>
      </w:r>
      <w:r>
        <w:rPr>
          <w:rFonts w:ascii="Times New Roman" w:eastAsia="Times New Roman" w:hAnsi="Times New Roman" w:cs="Times New Roman"/>
        </w:rPr>
        <w:t>ical region encompassed by the S</w:t>
      </w:r>
      <w:r w:rsidRPr="00954B7B">
        <w:rPr>
          <w:rFonts w:ascii="Times New Roman" w:eastAsia="Times New Roman" w:hAnsi="Times New Roman" w:cs="Times New Roman"/>
        </w:rPr>
        <w:t>tates of: Alaska, Arizona, California, Colorado, Hawaii, Idaho, Montana, Nevada, New Mexico, North Dakota, Oregon, South Dakota, Utah, Washington, and Wyoming.</w:t>
      </w:r>
      <w:r>
        <w:rPr>
          <w:rFonts w:ascii="Times New Roman" w:eastAsia="Times New Roman" w:hAnsi="Times New Roman" w:cs="Times New Roman"/>
        </w:rPr>
        <w:t xml:space="preserve"> </w:t>
      </w:r>
      <w:r w:rsidRPr="00954B7B">
        <w:rPr>
          <w:rFonts w:ascii="Times New Roman" w:eastAsia="Times New Roman" w:hAnsi="Times New Roman" w:cs="Times New Roman"/>
        </w:rPr>
        <w:t>Membership in the WRAP is also open to the U</w:t>
      </w:r>
      <w:r>
        <w:rPr>
          <w:rFonts w:ascii="Times New Roman" w:eastAsia="Times New Roman" w:hAnsi="Times New Roman" w:cs="Times New Roman"/>
        </w:rPr>
        <w:t>.</w:t>
      </w:r>
      <w:r w:rsidRPr="00954B7B">
        <w:rPr>
          <w:rFonts w:ascii="Times New Roman" w:eastAsia="Times New Roman" w:hAnsi="Times New Roman" w:cs="Times New Roman"/>
        </w:rPr>
        <w:t>S</w:t>
      </w:r>
      <w:r>
        <w:rPr>
          <w:rFonts w:ascii="Times New Roman" w:eastAsia="Times New Roman" w:hAnsi="Times New Roman" w:cs="Times New Roman"/>
        </w:rPr>
        <w:t>.</w:t>
      </w:r>
      <w:r w:rsidRPr="00954B7B">
        <w:rPr>
          <w:rFonts w:ascii="Times New Roman" w:eastAsia="Times New Roman" w:hAnsi="Times New Roman" w:cs="Times New Roman"/>
        </w:rPr>
        <w:t xml:space="preserve"> Forest Service, National Park Service, Bureau of Land Management, Fish and Wildlife Service, and </w:t>
      </w:r>
      <w:r>
        <w:rPr>
          <w:rFonts w:ascii="Times New Roman" w:eastAsia="Times New Roman" w:hAnsi="Times New Roman" w:cs="Times New Roman"/>
        </w:rPr>
        <w:t>the</w:t>
      </w:r>
      <w:r w:rsidRPr="00954B7B">
        <w:rPr>
          <w:rFonts w:ascii="Times New Roman" w:eastAsia="Times New Roman" w:hAnsi="Times New Roman" w:cs="Times New Roman"/>
        </w:rPr>
        <w:t xml:space="preserve"> </w:t>
      </w:r>
      <w:r w:rsidR="004C0C7B">
        <w:rPr>
          <w:rFonts w:ascii="Times New Roman" w:eastAsia="Times New Roman" w:hAnsi="Times New Roman" w:cs="Times New Roman"/>
        </w:rPr>
        <w:t>Environmental Protection Agency (</w:t>
      </w:r>
      <w:r w:rsidRPr="00954B7B">
        <w:rPr>
          <w:rFonts w:ascii="Times New Roman" w:eastAsia="Times New Roman" w:hAnsi="Times New Roman" w:cs="Times New Roman"/>
        </w:rPr>
        <w:t>EPA</w:t>
      </w:r>
      <w:r w:rsidR="004C0C7B">
        <w:rPr>
          <w:rFonts w:ascii="Times New Roman" w:eastAsia="Times New Roman" w:hAnsi="Times New Roman" w:cs="Times New Roman"/>
        </w:rPr>
        <w:t>)</w:t>
      </w:r>
      <w:r w:rsidRPr="00954B7B">
        <w:rPr>
          <w:rFonts w:ascii="Times New Roman" w:eastAsia="Times New Roman" w:hAnsi="Times New Roman" w:cs="Times New Roman"/>
        </w:rPr>
        <w:t>.</w:t>
      </w:r>
    </w:p>
    <w:p w14:paraId="12C09F24" w14:textId="21BA3708" w:rsidR="00954B7B" w:rsidRPr="00954B7B" w:rsidRDefault="00954B7B" w:rsidP="0017745B">
      <w:pPr>
        <w:pStyle w:val="ListParagraph"/>
        <w:numPr>
          <w:ilvl w:val="0"/>
          <w:numId w:val="2"/>
        </w:numPr>
        <w:rPr>
          <w:rFonts w:ascii="Times New Roman" w:eastAsia="Times New Roman" w:hAnsi="Times New Roman" w:cs="Times New Roman"/>
        </w:rPr>
      </w:pPr>
      <w:r w:rsidRPr="00954B7B">
        <w:rPr>
          <w:rFonts w:ascii="Times New Roman" w:eastAsia="Times New Roman" w:hAnsi="Times New Roman" w:cs="Times New Roman"/>
        </w:rPr>
        <w:t xml:space="preserve">In order to become a recognized </w:t>
      </w:r>
      <w:r w:rsidR="001D2B30">
        <w:rPr>
          <w:rFonts w:ascii="Times New Roman" w:eastAsia="Times New Roman" w:hAnsi="Times New Roman" w:cs="Times New Roman"/>
        </w:rPr>
        <w:t xml:space="preserve">(voting) </w:t>
      </w:r>
      <w:r w:rsidRPr="00954B7B">
        <w:rPr>
          <w:rFonts w:ascii="Times New Roman" w:eastAsia="Times New Roman" w:hAnsi="Times New Roman" w:cs="Times New Roman"/>
        </w:rPr>
        <w:t xml:space="preserve">member of the WRAP, eligible </w:t>
      </w:r>
      <w:r>
        <w:rPr>
          <w:rFonts w:ascii="Times New Roman" w:eastAsia="Times New Roman" w:hAnsi="Times New Roman" w:cs="Times New Roman"/>
        </w:rPr>
        <w:t>S</w:t>
      </w:r>
      <w:r w:rsidRPr="00954B7B">
        <w:rPr>
          <w:rFonts w:ascii="Times New Roman" w:eastAsia="Times New Roman" w:hAnsi="Times New Roman" w:cs="Times New Roman"/>
        </w:rPr>
        <w:t xml:space="preserve">tates, </w:t>
      </w:r>
      <w:r>
        <w:rPr>
          <w:rFonts w:ascii="Times New Roman" w:eastAsia="Times New Roman" w:hAnsi="Times New Roman" w:cs="Times New Roman"/>
        </w:rPr>
        <w:t>T</w:t>
      </w:r>
      <w:r w:rsidRPr="00954B7B">
        <w:rPr>
          <w:rFonts w:ascii="Times New Roman" w:eastAsia="Times New Roman" w:hAnsi="Times New Roman" w:cs="Times New Roman"/>
        </w:rPr>
        <w:t xml:space="preserve">ribes, local air agencies, and federal agencies shall submit an official letter to the WRAP requesting membership and designating primary and secondary contacts for the jurisdiction or agency. </w:t>
      </w:r>
    </w:p>
    <w:p w14:paraId="3A229B72" w14:textId="317AC608" w:rsidR="000070E3" w:rsidRPr="000070E3" w:rsidRDefault="00D25194" w:rsidP="0017745B">
      <w:pPr>
        <w:pStyle w:val="ListParagraph"/>
        <w:numPr>
          <w:ilvl w:val="0"/>
          <w:numId w:val="2"/>
        </w:numPr>
        <w:rPr>
          <w:rFonts w:ascii="Times New Roman" w:hAnsi="Times New Roman" w:cs="Times New Roman"/>
        </w:rPr>
      </w:pPr>
      <w:r>
        <w:rPr>
          <w:rFonts w:ascii="Times New Roman" w:eastAsia="Times New Roman" w:hAnsi="Times New Roman" w:cs="Times New Roman"/>
        </w:rPr>
        <w:t>I</w:t>
      </w:r>
      <w:r w:rsidR="000070E3" w:rsidRPr="0017745B">
        <w:rPr>
          <w:rFonts w:ascii="Times New Roman" w:eastAsia="Times New Roman" w:hAnsi="Times New Roman" w:cs="Times New Roman"/>
        </w:rPr>
        <w:t>t is the i</w:t>
      </w:r>
      <w:r w:rsidR="000070E3" w:rsidRPr="000070E3">
        <w:rPr>
          <w:rFonts w:ascii="Times New Roman" w:hAnsi="Times New Roman" w:cs="Times New Roman"/>
        </w:rPr>
        <w:t>ntent of the WRAP member agencies to resolve all issues on a consensus basis.</w:t>
      </w:r>
      <w:r>
        <w:rPr>
          <w:rFonts w:ascii="Times New Roman" w:hAnsi="Times New Roman" w:cs="Times New Roman"/>
        </w:rPr>
        <w:t xml:space="preserve"> C</w:t>
      </w:r>
      <w:r w:rsidR="000070E3" w:rsidRPr="000070E3">
        <w:rPr>
          <w:rFonts w:ascii="Times New Roman" w:hAnsi="Times New Roman" w:cs="Times New Roman"/>
        </w:rPr>
        <w:t xml:space="preserve">onsensus has the following parameters: </w:t>
      </w:r>
    </w:p>
    <w:p w14:paraId="5CB2461E" w14:textId="77777777" w:rsidR="000070E3" w:rsidRPr="000070E3" w:rsidRDefault="000070E3" w:rsidP="0017745B">
      <w:pPr>
        <w:pStyle w:val="ListParagraph"/>
        <w:numPr>
          <w:ilvl w:val="1"/>
          <w:numId w:val="4"/>
        </w:numPr>
        <w:spacing w:after="0" w:line="240" w:lineRule="auto"/>
        <w:ind w:left="1440"/>
        <w:rPr>
          <w:rFonts w:ascii="Times New Roman" w:hAnsi="Times New Roman" w:cs="Times New Roman"/>
        </w:rPr>
      </w:pPr>
      <w:r w:rsidRPr="000070E3">
        <w:rPr>
          <w:rFonts w:ascii="Times New Roman" w:hAnsi="Times New Roman" w:cs="Times New Roman"/>
          <w:color w:val="000000"/>
        </w:rPr>
        <w:t>Consensus is agreement.</w:t>
      </w:r>
    </w:p>
    <w:p w14:paraId="3E38E7B5" w14:textId="77777777" w:rsidR="000070E3" w:rsidRPr="005477CC" w:rsidRDefault="000070E3" w:rsidP="0017745B">
      <w:pPr>
        <w:pStyle w:val="ListParagraph"/>
        <w:numPr>
          <w:ilvl w:val="1"/>
          <w:numId w:val="4"/>
        </w:numPr>
        <w:spacing w:after="0" w:line="240" w:lineRule="auto"/>
        <w:ind w:left="1440"/>
        <w:rPr>
          <w:rFonts w:ascii="Times New Roman" w:hAnsi="Times New Roman" w:cs="Times New Roman"/>
          <w:color w:val="000000"/>
        </w:rPr>
      </w:pPr>
      <w:r w:rsidRPr="000070E3">
        <w:rPr>
          <w:rFonts w:ascii="Times New Roman" w:hAnsi="Times New Roman" w:cs="Times New Roman"/>
          <w:color w:val="000000"/>
        </w:rPr>
        <w:t xml:space="preserve">Consensus is selection of an option that everyone can live with. </w:t>
      </w:r>
    </w:p>
    <w:p w14:paraId="281DD96E" w14:textId="77777777" w:rsidR="000070E3" w:rsidRPr="005477CC" w:rsidRDefault="000070E3" w:rsidP="0017745B">
      <w:pPr>
        <w:pStyle w:val="ListParagraph"/>
        <w:numPr>
          <w:ilvl w:val="1"/>
          <w:numId w:val="4"/>
        </w:numPr>
        <w:spacing w:after="0" w:line="240" w:lineRule="auto"/>
        <w:ind w:left="1440"/>
        <w:rPr>
          <w:rFonts w:ascii="Times New Roman" w:hAnsi="Times New Roman" w:cs="Times New Roman"/>
          <w:color w:val="000000"/>
        </w:rPr>
      </w:pPr>
      <w:r w:rsidRPr="000070E3">
        <w:rPr>
          <w:rFonts w:ascii="Times New Roman" w:hAnsi="Times New Roman" w:cs="Times New Roman"/>
          <w:color w:val="000000"/>
        </w:rPr>
        <w:t>Consensus may not result in the selection of anyone’s first choice, but everyone is willing to support the choice.</w:t>
      </w:r>
    </w:p>
    <w:p w14:paraId="1C2B202A" w14:textId="77777777" w:rsidR="000070E3" w:rsidRPr="005477CC" w:rsidRDefault="000070E3" w:rsidP="0017745B">
      <w:pPr>
        <w:pStyle w:val="ListParagraph"/>
        <w:numPr>
          <w:ilvl w:val="1"/>
          <w:numId w:val="4"/>
        </w:numPr>
        <w:spacing w:after="0" w:line="240" w:lineRule="auto"/>
        <w:ind w:left="1440"/>
        <w:rPr>
          <w:rFonts w:ascii="Times New Roman" w:hAnsi="Times New Roman" w:cs="Times New Roman"/>
          <w:color w:val="000000"/>
        </w:rPr>
      </w:pPr>
      <w:r w:rsidRPr="000070E3">
        <w:rPr>
          <w:rFonts w:ascii="Times New Roman" w:hAnsi="Times New Roman" w:cs="Times New Roman"/>
          <w:color w:val="000000"/>
        </w:rPr>
        <w:t xml:space="preserve">Consensus is not a majority vote. </w:t>
      </w:r>
    </w:p>
    <w:p w14:paraId="3D7D9E82" w14:textId="56C74085" w:rsidR="000070E3" w:rsidRPr="001D2B30" w:rsidRDefault="000070E3" w:rsidP="0017745B">
      <w:pPr>
        <w:pStyle w:val="ListParagraph"/>
        <w:numPr>
          <w:ilvl w:val="1"/>
          <w:numId w:val="4"/>
        </w:numPr>
        <w:spacing w:after="0" w:line="240" w:lineRule="auto"/>
        <w:ind w:left="1440"/>
        <w:rPr>
          <w:rFonts w:ascii="Times New Roman" w:hAnsi="Times New Roman" w:cs="Times New Roman"/>
        </w:rPr>
      </w:pPr>
      <w:r w:rsidRPr="000070E3">
        <w:rPr>
          <w:rFonts w:ascii="Times New Roman" w:hAnsi="Times New Roman" w:cs="Times New Roman"/>
          <w:color w:val="000000"/>
        </w:rPr>
        <w:t xml:space="preserve">When consensus cannot be reached on an issue it will be referred to the </w:t>
      </w:r>
      <w:r w:rsidR="00D04F46">
        <w:rPr>
          <w:rFonts w:ascii="Times New Roman" w:hAnsi="Times New Roman" w:cs="Times New Roman"/>
          <w:color w:val="000000"/>
        </w:rPr>
        <w:t>Technical Steering Committee (</w:t>
      </w:r>
      <w:r w:rsidRPr="000070E3">
        <w:rPr>
          <w:rFonts w:ascii="Times New Roman" w:hAnsi="Times New Roman" w:cs="Times New Roman"/>
          <w:color w:val="000000"/>
        </w:rPr>
        <w:t>TSC</w:t>
      </w:r>
      <w:r w:rsidR="00D04F46">
        <w:rPr>
          <w:rFonts w:ascii="Times New Roman" w:hAnsi="Times New Roman" w:cs="Times New Roman"/>
          <w:color w:val="000000"/>
        </w:rPr>
        <w:t>)</w:t>
      </w:r>
      <w:r w:rsidRPr="000070E3">
        <w:rPr>
          <w:rFonts w:ascii="Times New Roman" w:hAnsi="Times New Roman" w:cs="Times New Roman"/>
          <w:color w:val="000000"/>
        </w:rPr>
        <w:t>.  If the TSC cannot reach a consensus on the issue, it will be referred to the WRAP Board for resolution.</w:t>
      </w:r>
    </w:p>
    <w:p w14:paraId="664C78FE" w14:textId="77777777" w:rsidR="00EC2153" w:rsidRDefault="001D2B30" w:rsidP="0017745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0070E3" w:rsidRPr="000070E3">
        <w:rPr>
          <w:rFonts w:ascii="Times New Roman" w:eastAsia="Times New Roman" w:hAnsi="Times New Roman" w:cs="Times New Roman"/>
        </w:rPr>
        <w:t>he WESTAR/WRAP planning process is owned by the WESTAR/WRAP membership and is dependent on member contributions, participation, and discussion.  Members are obligated to raise concerns and comment as issues arise to promote a transparent and trustworthy partnership among all involved.</w:t>
      </w:r>
      <w:r w:rsidR="00EC2153" w:rsidRPr="00EC2153">
        <w:rPr>
          <w:rFonts w:ascii="Times New Roman" w:eastAsia="Times New Roman" w:hAnsi="Times New Roman" w:cs="Times New Roman"/>
        </w:rPr>
        <w:t xml:space="preserve"> </w:t>
      </w:r>
    </w:p>
    <w:p w14:paraId="1736C45C" w14:textId="2C36BDF8" w:rsidR="007509BD" w:rsidRPr="000070E3" w:rsidRDefault="00EC2153" w:rsidP="0017745B">
      <w:pPr>
        <w:pStyle w:val="ListParagraph"/>
        <w:numPr>
          <w:ilvl w:val="0"/>
          <w:numId w:val="2"/>
        </w:numPr>
        <w:rPr>
          <w:rFonts w:ascii="Times New Roman" w:eastAsia="Times New Roman" w:hAnsi="Times New Roman" w:cs="Times New Roman"/>
        </w:rPr>
      </w:pPr>
      <w:r w:rsidRPr="002805F9">
        <w:rPr>
          <w:rFonts w:ascii="Times New Roman" w:eastAsia="Times New Roman" w:hAnsi="Times New Roman" w:cs="Times New Roman"/>
        </w:rPr>
        <w:t xml:space="preserve">There is no specific number of members required for a Work Group, Subcommittee, </w:t>
      </w:r>
      <w:r>
        <w:rPr>
          <w:rFonts w:ascii="Times New Roman" w:eastAsia="Times New Roman" w:hAnsi="Times New Roman" w:cs="Times New Roman"/>
        </w:rPr>
        <w:t>or Project Team.</w:t>
      </w:r>
      <w:r w:rsidRPr="002805F9">
        <w:rPr>
          <w:rFonts w:ascii="Times New Roman" w:eastAsia="Times New Roman" w:hAnsi="Times New Roman" w:cs="Times New Roman"/>
        </w:rPr>
        <w:t xml:space="preserve"> Work Group Co-Chairs will work with the TSC to identify members who have applicable expertise related to th</w:t>
      </w:r>
      <w:r>
        <w:rPr>
          <w:rFonts w:ascii="Times New Roman" w:eastAsia="Times New Roman" w:hAnsi="Times New Roman" w:cs="Times New Roman"/>
        </w:rPr>
        <w:t xml:space="preserve">e </w:t>
      </w:r>
      <w:r w:rsidRPr="002805F9">
        <w:rPr>
          <w:rFonts w:ascii="Times New Roman" w:eastAsia="Times New Roman" w:hAnsi="Times New Roman" w:cs="Times New Roman"/>
        </w:rPr>
        <w:t xml:space="preserve">Work Group, Subcommittee, </w:t>
      </w:r>
      <w:r>
        <w:rPr>
          <w:rFonts w:ascii="Times New Roman" w:eastAsia="Times New Roman" w:hAnsi="Times New Roman" w:cs="Times New Roman"/>
        </w:rPr>
        <w:t>or Project Team</w:t>
      </w:r>
      <w:r w:rsidRPr="002805F9">
        <w:rPr>
          <w:rFonts w:ascii="Times New Roman" w:eastAsia="Times New Roman" w:hAnsi="Times New Roman" w:cs="Times New Roman"/>
        </w:rPr>
        <w:t>, seeking appropriate representation from the WRAP membership (</w:t>
      </w:r>
      <w:r w:rsidR="00224F1D">
        <w:rPr>
          <w:rFonts w:ascii="Times New Roman" w:eastAsia="Times New Roman" w:hAnsi="Times New Roman" w:cs="Times New Roman"/>
        </w:rPr>
        <w:t>State</w:t>
      </w:r>
      <w:r w:rsidRPr="002805F9">
        <w:rPr>
          <w:rFonts w:ascii="Times New Roman" w:eastAsia="Times New Roman" w:hAnsi="Times New Roman" w:cs="Times New Roman"/>
        </w:rPr>
        <w:t xml:space="preserve">s, </w:t>
      </w:r>
      <w:r w:rsidR="00224F1D">
        <w:rPr>
          <w:rFonts w:ascii="Times New Roman" w:eastAsia="Times New Roman" w:hAnsi="Times New Roman" w:cs="Times New Roman"/>
        </w:rPr>
        <w:t>Tribe</w:t>
      </w:r>
      <w:r w:rsidRPr="002805F9">
        <w:rPr>
          <w:rFonts w:ascii="Times New Roman" w:eastAsia="Times New Roman" w:hAnsi="Times New Roman" w:cs="Times New Roman"/>
        </w:rPr>
        <w:t>s, local</w:t>
      </w:r>
      <w:r w:rsidR="00224F1D">
        <w:rPr>
          <w:rFonts w:ascii="Times New Roman" w:eastAsia="Times New Roman" w:hAnsi="Times New Roman" w:cs="Times New Roman"/>
        </w:rPr>
        <w:t xml:space="preserve"> air agencies</w:t>
      </w:r>
      <w:r w:rsidRPr="002805F9">
        <w:rPr>
          <w:rFonts w:ascii="Times New Roman" w:eastAsia="Times New Roman" w:hAnsi="Times New Roman" w:cs="Times New Roman"/>
        </w:rPr>
        <w:t xml:space="preserve">, federal land managers, and EPA) to the greatest extent possible. Work Groups, Subcommittees, and Project Teams should document any limitations to representation from across the diversity of the WRAP member agencies or geographic representation in </w:t>
      </w:r>
      <w:r>
        <w:rPr>
          <w:rFonts w:ascii="Times New Roman" w:eastAsia="Times New Roman" w:hAnsi="Times New Roman" w:cs="Times New Roman"/>
        </w:rPr>
        <w:t>w</w:t>
      </w:r>
      <w:r w:rsidRPr="002805F9">
        <w:rPr>
          <w:rFonts w:ascii="Times New Roman" w:eastAsia="Times New Roman" w:hAnsi="Times New Roman" w:cs="Times New Roman"/>
        </w:rPr>
        <w:t xml:space="preserve">ork </w:t>
      </w:r>
      <w:r>
        <w:rPr>
          <w:rFonts w:ascii="Times New Roman" w:eastAsia="Times New Roman" w:hAnsi="Times New Roman" w:cs="Times New Roman"/>
        </w:rPr>
        <w:t>p</w:t>
      </w:r>
      <w:r w:rsidRPr="002805F9">
        <w:rPr>
          <w:rFonts w:ascii="Times New Roman" w:eastAsia="Times New Roman" w:hAnsi="Times New Roman" w:cs="Times New Roman"/>
        </w:rPr>
        <w:t xml:space="preserve">roducts or </w:t>
      </w:r>
      <w:r>
        <w:rPr>
          <w:rFonts w:ascii="Times New Roman" w:eastAsia="Times New Roman" w:hAnsi="Times New Roman" w:cs="Times New Roman"/>
        </w:rPr>
        <w:t>d</w:t>
      </w:r>
      <w:r w:rsidRPr="002805F9">
        <w:rPr>
          <w:rFonts w:ascii="Times New Roman" w:eastAsia="Times New Roman" w:hAnsi="Times New Roman" w:cs="Times New Roman"/>
        </w:rPr>
        <w:t>eliverables approved by consensus.</w:t>
      </w:r>
    </w:p>
    <w:p w14:paraId="0090122F" w14:textId="51FFE2CC" w:rsidR="007509BD" w:rsidRPr="0017745B" w:rsidRDefault="007509BD" w:rsidP="0017745B">
      <w:pPr>
        <w:rPr>
          <w:rFonts w:ascii="Times New Roman" w:hAnsi="Times New Roman" w:cs="Times New Roman"/>
          <w:u w:val="single"/>
        </w:rPr>
      </w:pPr>
      <w:r w:rsidRPr="0017745B">
        <w:rPr>
          <w:rFonts w:ascii="Times New Roman" w:hAnsi="Times New Roman" w:cs="Times New Roman"/>
          <w:u w:val="single"/>
        </w:rPr>
        <w:t>WRAP Work Group</w:t>
      </w:r>
      <w:r w:rsidR="001353DF">
        <w:rPr>
          <w:rFonts w:ascii="Times New Roman" w:hAnsi="Times New Roman" w:cs="Times New Roman"/>
          <w:u w:val="single"/>
        </w:rPr>
        <w:t xml:space="preserve"> Membership</w:t>
      </w:r>
    </w:p>
    <w:p w14:paraId="164B23D5" w14:textId="5BAA5E3F" w:rsidR="001A762E" w:rsidRPr="006F70C2" w:rsidRDefault="006F70C2" w:rsidP="001A762E">
      <w:pPr>
        <w:pStyle w:val="ListParagraph"/>
        <w:numPr>
          <w:ilvl w:val="0"/>
          <w:numId w:val="2"/>
        </w:numPr>
        <w:rPr>
          <w:rFonts w:ascii="Times New Roman" w:eastAsia="Times New Roman" w:hAnsi="Times New Roman" w:cs="Times New Roman"/>
        </w:rPr>
      </w:pPr>
      <w:r w:rsidRPr="005477CC">
        <w:rPr>
          <w:rFonts w:ascii="Times New Roman" w:eastAsia="Times New Roman" w:hAnsi="Times New Roman" w:cs="Times New Roman"/>
        </w:rPr>
        <w:t>The WRAP Board approves the formation of WRAP Work Groups.</w:t>
      </w:r>
      <w:r w:rsidR="001A762E" w:rsidRPr="001A762E">
        <w:rPr>
          <w:rFonts w:ascii="Times New Roman" w:eastAsia="Times New Roman" w:hAnsi="Times New Roman" w:cs="Times New Roman"/>
        </w:rPr>
        <w:t xml:space="preserve"> </w:t>
      </w:r>
      <w:r w:rsidR="001A762E" w:rsidRPr="006F70C2">
        <w:rPr>
          <w:rFonts w:ascii="Times New Roman" w:eastAsia="Times New Roman" w:hAnsi="Times New Roman" w:cs="Times New Roman"/>
        </w:rPr>
        <w:t xml:space="preserve">With oversight by the TSC, WRAP Work Groups are charged with identifying annual priorities and work tasks to complete objectives in Board-determined topical work areas.  </w:t>
      </w:r>
    </w:p>
    <w:p w14:paraId="779B0F9B" w14:textId="0B42085B" w:rsidR="0096197F" w:rsidRPr="005477CC" w:rsidRDefault="0096197F"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WRAP Work Group Co-Chairs are determined by the TSC and approved by the WRAP Board</w:t>
      </w:r>
      <w:r>
        <w:rPr>
          <w:rFonts w:ascii="Times New Roman" w:eastAsia="Times New Roman" w:hAnsi="Times New Roman" w:cs="Times New Roman"/>
        </w:rPr>
        <w:t>.</w:t>
      </w:r>
    </w:p>
    <w:p w14:paraId="428658B2" w14:textId="77777777" w:rsidR="00FC58D5" w:rsidRPr="005477CC" w:rsidRDefault="00A72F9C"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Work Group membership is approved by the TSC.</w:t>
      </w:r>
      <w:r>
        <w:rPr>
          <w:rFonts w:ascii="Times New Roman" w:eastAsia="Times New Roman" w:hAnsi="Times New Roman" w:cs="Times New Roman"/>
        </w:rPr>
        <w:t xml:space="preserve"> </w:t>
      </w:r>
    </w:p>
    <w:p w14:paraId="003FFBB6" w14:textId="77777777" w:rsidR="00FC58D5" w:rsidRPr="005477CC" w:rsidRDefault="00FC58D5" w:rsidP="0017745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Work Groups are not required to have representation from all WRAP active member jurisdictions and agencies.  </w:t>
      </w:r>
    </w:p>
    <w:p w14:paraId="5D528780" w14:textId="4BE86811" w:rsidR="00FC58D5" w:rsidRDefault="00FC58D5"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 xml:space="preserve">Work Group Co-Chairs will consult with the TSC for participation from non-member agencies, </w:t>
      </w:r>
      <w:r w:rsidR="00281875">
        <w:rPr>
          <w:rFonts w:ascii="Times New Roman" w:eastAsia="Times New Roman" w:hAnsi="Times New Roman" w:cs="Times New Roman"/>
        </w:rPr>
        <w:t xml:space="preserve">contractors, </w:t>
      </w:r>
      <w:r w:rsidRPr="00204255">
        <w:rPr>
          <w:rFonts w:ascii="Times New Roman" w:eastAsia="Times New Roman" w:hAnsi="Times New Roman" w:cs="Times New Roman"/>
        </w:rPr>
        <w:t>industry, and environmental stakeholders.  These participants beyond the core Work Group membership will be considered advisors.</w:t>
      </w:r>
    </w:p>
    <w:p w14:paraId="3879D350" w14:textId="37C44962" w:rsidR="00631C64" w:rsidRPr="0096197F" w:rsidRDefault="00631C64" w:rsidP="0017745B">
      <w:pPr>
        <w:pStyle w:val="ListParagraph"/>
        <w:spacing w:after="0" w:line="240" w:lineRule="auto"/>
        <w:ind w:left="1080"/>
        <w:rPr>
          <w:rFonts w:ascii="Times New Roman" w:hAnsi="Times New Roman" w:cs="Times New Roman"/>
        </w:rPr>
      </w:pPr>
    </w:p>
    <w:p w14:paraId="34AC7A4E" w14:textId="467F2124" w:rsidR="007509BD" w:rsidRPr="000F3B57" w:rsidRDefault="007509BD" w:rsidP="0017745B">
      <w:pPr>
        <w:rPr>
          <w:rFonts w:ascii="Times New Roman" w:hAnsi="Times New Roman" w:cs="Times New Roman"/>
          <w:b/>
        </w:rPr>
      </w:pPr>
      <w:r w:rsidRPr="0017745B">
        <w:rPr>
          <w:rFonts w:ascii="Times New Roman" w:hAnsi="Times New Roman" w:cs="Times New Roman"/>
          <w:u w:val="single"/>
        </w:rPr>
        <w:t>WRAP Work Group Team or Subcommittee</w:t>
      </w:r>
      <w:r w:rsidR="001353DF">
        <w:rPr>
          <w:rFonts w:ascii="Times New Roman" w:hAnsi="Times New Roman" w:cs="Times New Roman"/>
          <w:u w:val="single"/>
        </w:rPr>
        <w:t xml:space="preserve"> Membership</w:t>
      </w:r>
    </w:p>
    <w:p w14:paraId="57FB7BC7" w14:textId="77777777" w:rsidR="00D04F46" w:rsidRPr="005477CC" w:rsidRDefault="00631C64"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 xml:space="preserve">Work Groups may, with approval of the TSC and WRAP Board, form </w:t>
      </w:r>
      <w:r>
        <w:rPr>
          <w:rFonts w:ascii="Times New Roman" w:eastAsia="Times New Roman" w:hAnsi="Times New Roman" w:cs="Times New Roman"/>
        </w:rPr>
        <w:t xml:space="preserve">standing Teams or </w:t>
      </w:r>
      <w:r w:rsidRPr="00204255">
        <w:rPr>
          <w:rFonts w:ascii="Times New Roman" w:eastAsia="Times New Roman" w:hAnsi="Times New Roman" w:cs="Times New Roman"/>
        </w:rPr>
        <w:t>Subcommittees to address specific tasks or work areas that would benefit from concentrated effort by a smaller number of individuals</w:t>
      </w:r>
    </w:p>
    <w:p w14:paraId="57DCDECC" w14:textId="540665E2" w:rsidR="007509BD" w:rsidRPr="005477CC" w:rsidRDefault="00D04F46"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Work Group Subcommittee membership is approved by the TSC.</w:t>
      </w:r>
      <w:r w:rsidR="00631C64" w:rsidRPr="00204255">
        <w:rPr>
          <w:rFonts w:ascii="Times New Roman" w:eastAsia="Times New Roman" w:hAnsi="Times New Roman" w:cs="Times New Roman"/>
        </w:rPr>
        <w:t xml:space="preserve">  </w:t>
      </w:r>
    </w:p>
    <w:p w14:paraId="2206A794" w14:textId="5FCC3C79" w:rsidR="00EF4C17" w:rsidRPr="0017745B" w:rsidRDefault="007509BD" w:rsidP="0017745B">
      <w:pPr>
        <w:rPr>
          <w:rFonts w:ascii="Times New Roman" w:hAnsi="Times New Roman" w:cs="Times New Roman"/>
          <w:u w:val="single"/>
        </w:rPr>
      </w:pPr>
      <w:r w:rsidRPr="0017745B">
        <w:rPr>
          <w:rFonts w:ascii="Times New Roman" w:hAnsi="Times New Roman" w:cs="Times New Roman"/>
          <w:u w:val="single"/>
        </w:rPr>
        <w:t>WRAP Project Team</w:t>
      </w:r>
      <w:r w:rsidR="001353DF">
        <w:rPr>
          <w:rFonts w:ascii="Times New Roman" w:hAnsi="Times New Roman" w:cs="Times New Roman"/>
          <w:u w:val="single"/>
        </w:rPr>
        <w:t xml:space="preserve"> Membership</w:t>
      </w:r>
    </w:p>
    <w:p w14:paraId="74579C59" w14:textId="6B2F8C1A" w:rsidR="007509BD" w:rsidRPr="005477CC" w:rsidRDefault="00631C64"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Under the leadership of the T</w:t>
      </w:r>
      <w:r>
        <w:rPr>
          <w:rFonts w:ascii="Times New Roman" w:eastAsia="Times New Roman" w:hAnsi="Times New Roman" w:cs="Times New Roman"/>
        </w:rPr>
        <w:t>SC</w:t>
      </w:r>
      <w:r w:rsidRPr="00204255">
        <w:rPr>
          <w:rFonts w:ascii="Times New Roman" w:eastAsia="Times New Roman" w:hAnsi="Times New Roman" w:cs="Times New Roman"/>
        </w:rPr>
        <w:t>, Work Groups, WRAP</w:t>
      </w:r>
      <w:r>
        <w:rPr>
          <w:rFonts w:ascii="Times New Roman" w:eastAsia="Times New Roman" w:hAnsi="Times New Roman" w:cs="Times New Roman"/>
        </w:rPr>
        <w:t>/WESTAR</w:t>
      </w:r>
      <w:r w:rsidRPr="00204255">
        <w:rPr>
          <w:rFonts w:ascii="Times New Roman" w:eastAsia="Times New Roman" w:hAnsi="Times New Roman" w:cs="Times New Roman"/>
        </w:rPr>
        <w:t xml:space="preserve"> Staff, and ultimately the WRAP Board, Project Teams will be identified</w:t>
      </w:r>
      <w:r>
        <w:rPr>
          <w:rFonts w:ascii="Times New Roman" w:eastAsia="Times New Roman" w:hAnsi="Times New Roman" w:cs="Times New Roman"/>
        </w:rPr>
        <w:t xml:space="preserve"> as needed</w:t>
      </w:r>
      <w:r w:rsidR="00ED107F">
        <w:rPr>
          <w:rFonts w:ascii="Times New Roman" w:eastAsia="Times New Roman" w:hAnsi="Times New Roman" w:cs="Times New Roman"/>
        </w:rPr>
        <w:t>.</w:t>
      </w:r>
    </w:p>
    <w:p w14:paraId="5D3D881B" w14:textId="77777777" w:rsidR="001A762E" w:rsidRPr="005477CC" w:rsidRDefault="001A762E" w:rsidP="001A762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Project Teams</w:t>
      </w:r>
      <w:r w:rsidRPr="00204255">
        <w:rPr>
          <w:rFonts w:ascii="Times New Roman" w:eastAsia="Times New Roman" w:hAnsi="Times New Roman" w:cs="Times New Roman"/>
        </w:rPr>
        <w:t xml:space="preserve"> are intended to enable non-members of WRAP to express interest and sponsor analysis or planning projects within the scope and topics of the W</w:t>
      </w:r>
      <w:r>
        <w:rPr>
          <w:rFonts w:ascii="Times New Roman" w:eastAsia="Times New Roman" w:hAnsi="Times New Roman" w:cs="Times New Roman"/>
        </w:rPr>
        <w:t>RAP Charter and Strategic Plan.</w:t>
      </w:r>
      <w:r w:rsidRPr="00204255">
        <w:rPr>
          <w:rFonts w:ascii="Times New Roman" w:eastAsia="Times New Roman" w:hAnsi="Times New Roman" w:cs="Times New Roman"/>
        </w:rPr>
        <w:t xml:space="preserve"> </w:t>
      </w:r>
      <w:r w:rsidRPr="00C15962">
        <w:rPr>
          <w:rFonts w:ascii="Times New Roman" w:eastAsia="Times New Roman" w:hAnsi="Times New Roman" w:cs="Times New Roman"/>
        </w:rPr>
        <w:t xml:space="preserve">The Project Teams will be associated with a discrete, defined project for which the non-member sponsor is providing funding and expertise resources.  </w:t>
      </w:r>
    </w:p>
    <w:p w14:paraId="63D889DB" w14:textId="77777777" w:rsidR="00A72F9C" w:rsidRPr="005477CC" w:rsidRDefault="00A72F9C" w:rsidP="0017745B">
      <w:pPr>
        <w:pStyle w:val="ListParagraph"/>
        <w:numPr>
          <w:ilvl w:val="0"/>
          <w:numId w:val="2"/>
        </w:numPr>
        <w:rPr>
          <w:rFonts w:ascii="Times New Roman" w:eastAsia="Times New Roman" w:hAnsi="Times New Roman" w:cs="Times New Roman"/>
        </w:rPr>
      </w:pPr>
      <w:r w:rsidRPr="00C15962">
        <w:rPr>
          <w:rFonts w:ascii="Times New Roman" w:eastAsia="Times New Roman" w:hAnsi="Times New Roman" w:cs="Times New Roman"/>
        </w:rPr>
        <w:t>The TSC will define the scope, membership, and duration of each Project Team</w:t>
      </w:r>
      <w:r>
        <w:rPr>
          <w:rFonts w:ascii="Times New Roman" w:eastAsia="Times New Roman" w:hAnsi="Times New Roman" w:cs="Times New Roman"/>
        </w:rPr>
        <w:t>.</w:t>
      </w:r>
    </w:p>
    <w:p w14:paraId="6015FC63" w14:textId="1A1EC22D" w:rsidR="00C15962" w:rsidRPr="005477CC" w:rsidRDefault="00C15962" w:rsidP="0017745B">
      <w:pPr>
        <w:pStyle w:val="ListParagraph"/>
        <w:numPr>
          <w:ilvl w:val="0"/>
          <w:numId w:val="2"/>
        </w:numPr>
        <w:rPr>
          <w:rFonts w:ascii="Times New Roman" w:eastAsia="Times New Roman" w:hAnsi="Times New Roman" w:cs="Times New Roman"/>
        </w:rPr>
      </w:pPr>
      <w:r w:rsidRPr="00204255">
        <w:rPr>
          <w:rFonts w:ascii="Times New Roman" w:eastAsia="Times New Roman" w:hAnsi="Times New Roman" w:cs="Times New Roman"/>
        </w:rPr>
        <w:t>The TSC and/or Work Groups will be responsible for managing the Project Teams</w:t>
      </w:r>
      <w:r w:rsidR="00ED107F">
        <w:rPr>
          <w:rFonts w:ascii="Times New Roman" w:eastAsia="Times New Roman" w:hAnsi="Times New Roman" w:cs="Times New Roman"/>
        </w:rPr>
        <w:t>.</w:t>
      </w:r>
    </w:p>
    <w:p w14:paraId="45A7A447" w14:textId="77777777" w:rsidR="00C15962" w:rsidRPr="00C15962" w:rsidRDefault="00C15962" w:rsidP="0017745B">
      <w:pPr>
        <w:pStyle w:val="ListParagraph"/>
        <w:numPr>
          <w:ilvl w:val="0"/>
          <w:numId w:val="2"/>
        </w:numPr>
        <w:rPr>
          <w:rFonts w:ascii="Times New Roman" w:hAnsi="Times New Roman" w:cs="Times New Roman"/>
        </w:rPr>
      </w:pPr>
      <w:r w:rsidRPr="00C15962">
        <w:rPr>
          <w:rFonts w:ascii="Times New Roman" w:eastAsia="Times New Roman" w:hAnsi="Times New Roman" w:cs="Times New Roman"/>
        </w:rPr>
        <w:t xml:space="preserve">The Project Teams are intended to allow sponsor participation and will include members of WRAP Work Groups and TSC, WRAP/WESTAR Staff, and non-member sponsors.  </w:t>
      </w:r>
    </w:p>
    <w:p w14:paraId="004E8F50" w14:textId="76F12A6B" w:rsidR="00563C74" w:rsidRPr="000F3B57" w:rsidRDefault="00563C74" w:rsidP="00563C74">
      <w:pPr>
        <w:rPr>
          <w:rFonts w:ascii="Times New Roman" w:hAnsi="Times New Roman" w:cs="Times New Roman"/>
          <w:u w:val="single"/>
        </w:rPr>
      </w:pPr>
      <w:r w:rsidRPr="000F3B57">
        <w:rPr>
          <w:rFonts w:ascii="Times New Roman" w:hAnsi="Times New Roman" w:cs="Times New Roman"/>
          <w:u w:val="single"/>
        </w:rPr>
        <w:t>Definitions</w:t>
      </w:r>
    </w:p>
    <w:p w14:paraId="6BB13B62" w14:textId="00027DB9" w:rsidR="00563C74" w:rsidRPr="000F3B57" w:rsidRDefault="00FC58D5" w:rsidP="00331D3B">
      <w:pPr>
        <w:spacing w:after="0" w:line="240" w:lineRule="auto"/>
        <w:ind w:firstLine="360"/>
        <w:rPr>
          <w:rFonts w:ascii="Times New Roman" w:hAnsi="Times New Roman" w:cs="Times New Roman"/>
          <w:b/>
        </w:rPr>
      </w:pPr>
      <w:r>
        <w:rPr>
          <w:rFonts w:ascii="Times New Roman" w:hAnsi="Times New Roman" w:cs="Times New Roman"/>
          <w:b/>
        </w:rPr>
        <w:t xml:space="preserve">Work Group/Team/Subcommittee </w:t>
      </w:r>
      <w:r w:rsidR="00563C74" w:rsidRPr="000F3B57">
        <w:rPr>
          <w:rFonts w:ascii="Times New Roman" w:hAnsi="Times New Roman" w:cs="Times New Roman"/>
          <w:b/>
        </w:rPr>
        <w:t>Member</w:t>
      </w:r>
    </w:p>
    <w:p w14:paraId="2417E49C" w14:textId="049015C6" w:rsidR="00ED107F" w:rsidRPr="005477CC" w:rsidRDefault="00ED107F" w:rsidP="0017745B">
      <w:pPr>
        <w:pStyle w:val="ListParagraph"/>
        <w:numPr>
          <w:ilvl w:val="0"/>
          <w:numId w:val="2"/>
        </w:numPr>
        <w:ind w:left="1080"/>
        <w:rPr>
          <w:rFonts w:ascii="Times New Roman" w:eastAsia="Times New Roman" w:hAnsi="Times New Roman" w:cs="Times New Roman"/>
        </w:rPr>
      </w:pPr>
      <w:r w:rsidRPr="005477CC">
        <w:rPr>
          <w:rFonts w:ascii="Times New Roman" w:eastAsia="Times New Roman" w:hAnsi="Times New Roman" w:cs="Times New Roman"/>
        </w:rPr>
        <w:t>A member is from a WRAP recognized</w:t>
      </w:r>
      <w:r w:rsidR="00A72F9C" w:rsidRPr="005477CC">
        <w:rPr>
          <w:rFonts w:ascii="Times New Roman" w:eastAsia="Times New Roman" w:hAnsi="Times New Roman" w:cs="Times New Roman"/>
        </w:rPr>
        <w:t xml:space="preserve"> (voting) </w:t>
      </w:r>
      <w:r w:rsidRPr="005477CC">
        <w:rPr>
          <w:rFonts w:ascii="Times New Roman" w:eastAsia="Times New Roman" w:hAnsi="Times New Roman" w:cs="Times New Roman"/>
        </w:rPr>
        <w:t xml:space="preserve">member </w:t>
      </w:r>
      <w:r w:rsidR="00FC58D5" w:rsidRPr="005477CC">
        <w:rPr>
          <w:rFonts w:ascii="Times New Roman" w:eastAsia="Times New Roman" w:hAnsi="Times New Roman" w:cs="Times New Roman"/>
        </w:rPr>
        <w:t>S</w:t>
      </w:r>
      <w:r w:rsidR="00FC58D5" w:rsidRPr="00FC58D5">
        <w:rPr>
          <w:rFonts w:ascii="Times New Roman" w:eastAsia="Times New Roman" w:hAnsi="Times New Roman" w:cs="Times New Roman"/>
        </w:rPr>
        <w:t xml:space="preserve">tate, </w:t>
      </w:r>
      <w:r w:rsidR="00FC58D5">
        <w:rPr>
          <w:rFonts w:ascii="Times New Roman" w:eastAsia="Times New Roman" w:hAnsi="Times New Roman" w:cs="Times New Roman"/>
        </w:rPr>
        <w:t>T</w:t>
      </w:r>
      <w:r w:rsidR="00FC58D5" w:rsidRPr="00FC58D5">
        <w:rPr>
          <w:rFonts w:ascii="Times New Roman" w:eastAsia="Times New Roman" w:hAnsi="Times New Roman" w:cs="Times New Roman"/>
        </w:rPr>
        <w:t>ribe, local</w:t>
      </w:r>
      <w:r w:rsidR="008624AD">
        <w:rPr>
          <w:rFonts w:ascii="Times New Roman" w:eastAsia="Times New Roman" w:hAnsi="Times New Roman" w:cs="Times New Roman"/>
        </w:rPr>
        <w:t xml:space="preserve"> air agency</w:t>
      </w:r>
      <w:r w:rsidR="00FC58D5" w:rsidRPr="00FC58D5">
        <w:rPr>
          <w:rFonts w:ascii="Times New Roman" w:eastAsia="Times New Roman" w:hAnsi="Times New Roman" w:cs="Times New Roman"/>
        </w:rPr>
        <w:t>, federal land manager, and EPA</w:t>
      </w:r>
      <w:r w:rsidRPr="005477CC">
        <w:rPr>
          <w:rFonts w:ascii="Times New Roman" w:eastAsia="Times New Roman" w:hAnsi="Times New Roman" w:cs="Times New Roman"/>
        </w:rPr>
        <w:t xml:space="preserve"> (</w:t>
      </w:r>
      <w:r w:rsidR="00A72F9C" w:rsidRPr="005477CC">
        <w:rPr>
          <w:rFonts w:ascii="Times New Roman" w:eastAsia="Times New Roman" w:hAnsi="Times New Roman" w:cs="Times New Roman"/>
        </w:rPr>
        <w:t xml:space="preserve">i.e. a </w:t>
      </w:r>
      <w:r w:rsidRPr="005477CC">
        <w:rPr>
          <w:rFonts w:ascii="Times New Roman" w:eastAsia="Times New Roman" w:hAnsi="Times New Roman" w:cs="Times New Roman"/>
        </w:rPr>
        <w:t xml:space="preserve">letter having been submitted designating </w:t>
      </w:r>
      <w:r w:rsidRPr="00954B7B">
        <w:rPr>
          <w:rFonts w:ascii="Times New Roman" w:eastAsia="Times New Roman" w:hAnsi="Times New Roman" w:cs="Times New Roman"/>
        </w:rPr>
        <w:t xml:space="preserve">primary </w:t>
      </w:r>
      <w:r>
        <w:rPr>
          <w:rFonts w:ascii="Times New Roman" w:eastAsia="Times New Roman" w:hAnsi="Times New Roman" w:cs="Times New Roman"/>
        </w:rPr>
        <w:t xml:space="preserve">and secondary contacts for the </w:t>
      </w:r>
      <w:r w:rsidR="008624AD">
        <w:rPr>
          <w:rFonts w:ascii="Times New Roman" w:eastAsia="Times New Roman" w:hAnsi="Times New Roman" w:cs="Times New Roman"/>
        </w:rPr>
        <w:t xml:space="preserve">State, </w:t>
      </w:r>
      <w:r w:rsidR="00A72F9C">
        <w:rPr>
          <w:rFonts w:ascii="Times New Roman" w:eastAsia="Times New Roman" w:hAnsi="Times New Roman" w:cs="Times New Roman"/>
        </w:rPr>
        <w:t>Tribe</w:t>
      </w:r>
      <w:r w:rsidRPr="00954B7B">
        <w:rPr>
          <w:rFonts w:ascii="Times New Roman" w:eastAsia="Times New Roman" w:hAnsi="Times New Roman" w:cs="Times New Roman"/>
        </w:rPr>
        <w:t xml:space="preserve"> or agency</w:t>
      </w:r>
      <w:r>
        <w:rPr>
          <w:rFonts w:ascii="Times New Roman" w:eastAsia="Times New Roman" w:hAnsi="Times New Roman" w:cs="Times New Roman"/>
        </w:rPr>
        <w:t>).</w:t>
      </w:r>
    </w:p>
    <w:p w14:paraId="070B34EC" w14:textId="08F4881E" w:rsidR="00376235" w:rsidRPr="005477CC" w:rsidRDefault="00ED107F" w:rsidP="0017745B">
      <w:pPr>
        <w:pStyle w:val="ListParagraph"/>
        <w:numPr>
          <w:ilvl w:val="0"/>
          <w:numId w:val="2"/>
        </w:numPr>
        <w:ind w:left="1080"/>
        <w:rPr>
          <w:rFonts w:ascii="Times New Roman" w:eastAsia="Times New Roman" w:hAnsi="Times New Roman" w:cs="Times New Roman"/>
        </w:rPr>
      </w:pPr>
      <w:r w:rsidRPr="005477CC">
        <w:rPr>
          <w:rFonts w:ascii="Times New Roman" w:eastAsia="Times New Roman" w:hAnsi="Times New Roman" w:cs="Times New Roman"/>
        </w:rPr>
        <w:t xml:space="preserve">Member participation in the group </w:t>
      </w:r>
      <w:proofErr w:type="gramStart"/>
      <w:r w:rsidRPr="005477CC">
        <w:rPr>
          <w:rFonts w:ascii="Times New Roman" w:eastAsia="Times New Roman" w:hAnsi="Times New Roman" w:cs="Times New Roman"/>
        </w:rPr>
        <w:t>is formally approved</w:t>
      </w:r>
      <w:proofErr w:type="gramEnd"/>
      <w:r w:rsidR="00A72F9C" w:rsidRPr="005477CC">
        <w:rPr>
          <w:rFonts w:ascii="Times New Roman" w:eastAsia="Times New Roman" w:hAnsi="Times New Roman" w:cs="Times New Roman"/>
        </w:rPr>
        <w:t xml:space="preserve"> by the TSC</w:t>
      </w:r>
      <w:r w:rsidR="000E3142">
        <w:rPr>
          <w:rFonts w:ascii="Times New Roman" w:eastAsia="Times New Roman" w:hAnsi="Times New Roman" w:cs="Times New Roman"/>
        </w:rPr>
        <w:t xml:space="preserve"> annually or as needed</w:t>
      </w:r>
      <w:r w:rsidRPr="005477CC">
        <w:rPr>
          <w:rFonts w:ascii="Times New Roman" w:eastAsia="Times New Roman" w:hAnsi="Times New Roman" w:cs="Times New Roman"/>
        </w:rPr>
        <w:t>.</w:t>
      </w:r>
      <w:r w:rsidR="00376235" w:rsidRPr="005477CC">
        <w:rPr>
          <w:rFonts w:ascii="Times New Roman" w:eastAsia="Times New Roman" w:hAnsi="Times New Roman" w:cs="Times New Roman"/>
        </w:rPr>
        <w:t xml:space="preserve"> </w:t>
      </w:r>
    </w:p>
    <w:p w14:paraId="33F37F03" w14:textId="0D300A63" w:rsidR="00ED107F" w:rsidRPr="00ED107F" w:rsidRDefault="00376235" w:rsidP="0017745B">
      <w:pPr>
        <w:pStyle w:val="ListParagraph"/>
        <w:numPr>
          <w:ilvl w:val="0"/>
          <w:numId w:val="2"/>
        </w:numPr>
        <w:ind w:left="1080"/>
        <w:rPr>
          <w:rFonts w:ascii="Times New Roman" w:hAnsi="Times New Roman" w:cs="Times New Roman"/>
        </w:rPr>
      </w:pPr>
      <w:r w:rsidRPr="005477CC">
        <w:rPr>
          <w:rFonts w:ascii="Times New Roman" w:eastAsia="Times New Roman" w:hAnsi="Times New Roman" w:cs="Times New Roman"/>
        </w:rPr>
        <w:t>Memb</w:t>
      </w:r>
      <w:r>
        <w:rPr>
          <w:rFonts w:ascii="Times New Roman" w:hAnsi="Times New Roman" w:cs="Times New Roman"/>
        </w:rPr>
        <w:t>ers have agreed to participate in the group.</w:t>
      </w:r>
    </w:p>
    <w:p w14:paraId="51EF46FA" w14:textId="5A2E975F" w:rsidR="006906E5" w:rsidRPr="000F3B57" w:rsidRDefault="00FC58D5" w:rsidP="00331D3B">
      <w:pPr>
        <w:spacing w:after="0" w:line="240" w:lineRule="auto"/>
        <w:ind w:firstLine="360"/>
        <w:rPr>
          <w:rFonts w:ascii="Times New Roman" w:hAnsi="Times New Roman" w:cs="Times New Roman"/>
          <w:b/>
        </w:rPr>
      </w:pPr>
      <w:r>
        <w:rPr>
          <w:rFonts w:ascii="Times New Roman" w:hAnsi="Times New Roman" w:cs="Times New Roman"/>
          <w:b/>
        </w:rPr>
        <w:t>Work Group/Team/Subcommittee</w:t>
      </w:r>
      <w:r w:rsidRPr="000F3B57">
        <w:rPr>
          <w:rFonts w:ascii="Times New Roman" w:hAnsi="Times New Roman" w:cs="Times New Roman"/>
          <w:b/>
        </w:rPr>
        <w:t xml:space="preserve"> </w:t>
      </w:r>
      <w:r w:rsidR="00563C74" w:rsidRPr="000F3B57">
        <w:rPr>
          <w:rFonts w:ascii="Times New Roman" w:hAnsi="Times New Roman" w:cs="Times New Roman"/>
          <w:b/>
        </w:rPr>
        <w:t>Advisor</w:t>
      </w:r>
    </w:p>
    <w:p w14:paraId="4821C783" w14:textId="389361AD" w:rsidR="00563C74" w:rsidRDefault="00A72F9C" w:rsidP="0017745B">
      <w:pPr>
        <w:pStyle w:val="ListParagraph"/>
        <w:numPr>
          <w:ilvl w:val="0"/>
          <w:numId w:val="2"/>
        </w:numPr>
        <w:ind w:left="1080"/>
        <w:rPr>
          <w:rFonts w:ascii="Times New Roman" w:eastAsia="Times New Roman" w:hAnsi="Times New Roman" w:cs="Times New Roman"/>
        </w:rPr>
      </w:pPr>
      <w:r w:rsidRPr="0017745B">
        <w:rPr>
          <w:rFonts w:ascii="Times New Roman" w:eastAsia="Times New Roman" w:hAnsi="Times New Roman" w:cs="Times New Roman"/>
        </w:rPr>
        <w:t>A</w:t>
      </w:r>
      <w:r w:rsidRPr="005477CC">
        <w:rPr>
          <w:rFonts w:ascii="Times New Roman" w:eastAsia="Times New Roman" w:hAnsi="Times New Roman" w:cs="Times New Roman"/>
        </w:rPr>
        <w:t xml:space="preserve">n advisor is a participant </w:t>
      </w:r>
      <w:r w:rsidR="006906E5" w:rsidRPr="006906E5">
        <w:rPr>
          <w:rFonts w:ascii="Times New Roman" w:eastAsia="Times New Roman" w:hAnsi="Times New Roman" w:cs="Times New Roman"/>
        </w:rPr>
        <w:t xml:space="preserve">from a </w:t>
      </w:r>
      <w:r>
        <w:rPr>
          <w:rFonts w:ascii="Times New Roman" w:eastAsia="Times New Roman" w:hAnsi="Times New Roman" w:cs="Times New Roman"/>
        </w:rPr>
        <w:t xml:space="preserve">WRAP </w:t>
      </w:r>
      <w:r w:rsidR="008624AD" w:rsidRPr="006906E5">
        <w:rPr>
          <w:rFonts w:ascii="Times New Roman" w:eastAsia="Times New Roman" w:hAnsi="Times New Roman" w:cs="Times New Roman"/>
        </w:rPr>
        <w:t>non</w:t>
      </w:r>
      <w:r w:rsidR="008624AD">
        <w:rPr>
          <w:rFonts w:ascii="Times New Roman" w:eastAsia="Times New Roman" w:hAnsi="Times New Roman" w:cs="Times New Roman"/>
        </w:rPr>
        <w:t>-</w:t>
      </w:r>
      <w:r w:rsidRPr="005477CC">
        <w:rPr>
          <w:rFonts w:ascii="Times New Roman" w:eastAsia="Times New Roman" w:hAnsi="Times New Roman" w:cs="Times New Roman"/>
        </w:rPr>
        <w:t>recognized (</w:t>
      </w:r>
      <w:r w:rsidR="00574179">
        <w:rPr>
          <w:rFonts w:ascii="Times New Roman" w:eastAsia="Times New Roman" w:hAnsi="Times New Roman" w:cs="Times New Roman"/>
        </w:rPr>
        <w:t>non-</w:t>
      </w:r>
      <w:r w:rsidRPr="005477CC">
        <w:rPr>
          <w:rFonts w:ascii="Times New Roman" w:eastAsia="Times New Roman" w:hAnsi="Times New Roman" w:cs="Times New Roman"/>
        </w:rPr>
        <w:t xml:space="preserve">voting) </w:t>
      </w:r>
      <w:r w:rsidR="006906E5" w:rsidRPr="006906E5">
        <w:rPr>
          <w:rFonts w:ascii="Times New Roman" w:eastAsia="Times New Roman" w:hAnsi="Times New Roman" w:cs="Times New Roman"/>
        </w:rPr>
        <w:t xml:space="preserve">member </w:t>
      </w:r>
      <w:r>
        <w:rPr>
          <w:rFonts w:ascii="Times New Roman" w:eastAsia="Times New Roman" w:hAnsi="Times New Roman" w:cs="Times New Roman"/>
        </w:rPr>
        <w:t xml:space="preserve">Tribe or local </w:t>
      </w:r>
      <w:r w:rsidR="006906E5" w:rsidRPr="006906E5">
        <w:rPr>
          <w:rFonts w:ascii="Times New Roman" w:eastAsia="Times New Roman" w:hAnsi="Times New Roman" w:cs="Times New Roman"/>
        </w:rPr>
        <w:t>agency</w:t>
      </w:r>
      <w:r>
        <w:rPr>
          <w:rFonts w:ascii="Times New Roman" w:eastAsia="Times New Roman" w:hAnsi="Times New Roman" w:cs="Times New Roman"/>
        </w:rPr>
        <w:t xml:space="preserve"> (i.e. has not submitted a </w:t>
      </w:r>
      <w:r w:rsidRPr="005477CC">
        <w:rPr>
          <w:rFonts w:ascii="Times New Roman" w:eastAsia="Times New Roman" w:hAnsi="Times New Roman" w:cs="Times New Roman"/>
        </w:rPr>
        <w:t xml:space="preserve">letter designating </w:t>
      </w:r>
      <w:r w:rsidRPr="00954B7B">
        <w:rPr>
          <w:rFonts w:ascii="Times New Roman" w:eastAsia="Times New Roman" w:hAnsi="Times New Roman" w:cs="Times New Roman"/>
        </w:rPr>
        <w:t xml:space="preserve">primary </w:t>
      </w:r>
      <w:r>
        <w:rPr>
          <w:rFonts w:ascii="Times New Roman" w:eastAsia="Times New Roman" w:hAnsi="Times New Roman" w:cs="Times New Roman"/>
        </w:rPr>
        <w:t>and secondary contacts for the</w:t>
      </w:r>
      <w:r w:rsidR="00574179">
        <w:rPr>
          <w:rFonts w:ascii="Times New Roman" w:eastAsia="Times New Roman" w:hAnsi="Times New Roman" w:cs="Times New Roman"/>
        </w:rPr>
        <w:t xml:space="preserve"> </w:t>
      </w:r>
      <w:r>
        <w:rPr>
          <w:rFonts w:ascii="Times New Roman" w:eastAsia="Times New Roman" w:hAnsi="Times New Roman" w:cs="Times New Roman"/>
        </w:rPr>
        <w:t>Tribe</w:t>
      </w:r>
      <w:r w:rsidRPr="00954B7B">
        <w:rPr>
          <w:rFonts w:ascii="Times New Roman" w:eastAsia="Times New Roman" w:hAnsi="Times New Roman" w:cs="Times New Roman"/>
        </w:rPr>
        <w:t xml:space="preserve"> or </w:t>
      </w:r>
      <w:r w:rsidR="00574179">
        <w:rPr>
          <w:rFonts w:ascii="Times New Roman" w:eastAsia="Times New Roman" w:hAnsi="Times New Roman" w:cs="Times New Roman"/>
        </w:rPr>
        <w:t xml:space="preserve">local </w:t>
      </w:r>
      <w:r w:rsidRPr="00954B7B">
        <w:rPr>
          <w:rFonts w:ascii="Times New Roman" w:eastAsia="Times New Roman" w:hAnsi="Times New Roman" w:cs="Times New Roman"/>
        </w:rPr>
        <w:t>agency</w:t>
      </w:r>
      <w:r>
        <w:rPr>
          <w:rFonts w:ascii="Times New Roman" w:eastAsia="Times New Roman" w:hAnsi="Times New Roman" w:cs="Times New Roman"/>
        </w:rPr>
        <w:t>)</w:t>
      </w:r>
      <w:r w:rsidR="006906E5" w:rsidRPr="006906E5">
        <w:rPr>
          <w:rFonts w:ascii="Times New Roman" w:eastAsia="Times New Roman" w:hAnsi="Times New Roman" w:cs="Times New Roman"/>
        </w:rPr>
        <w:t>,</w:t>
      </w:r>
      <w:r>
        <w:rPr>
          <w:rFonts w:ascii="Times New Roman" w:eastAsia="Times New Roman" w:hAnsi="Times New Roman" w:cs="Times New Roman"/>
        </w:rPr>
        <w:t xml:space="preserve"> </w:t>
      </w:r>
      <w:r w:rsidR="00D139DD">
        <w:rPr>
          <w:rFonts w:ascii="Times New Roman" w:eastAsia="Times New Roman" w:hAnsi="Times New Roman" w:cs="Times New Roman"/>
        </w:rPr>
        <w:t xml:space="preserve">a contractor, </w:t>
      </w:r>
      <w:r>
        <w:rPr>
          <w:rFonts w:ascii="Times New Roman" w:eastAsia="Times New Roman" w:hAnsi="Times New Roman" w:cs="Times New Roman"/>
        </w:rPr>
        <w:t>or from</w:t>
      </w:r>
      <w:r w:rsidR="006906E5" w:rsidRPr="006906E5">
        <w:rPr>
          <w:rFonts w:ascii="Times New Roman" w:eastAsia="Times New Roman" w:hAnsi="Times New Roman" w:cs="Times New Roman"/>
        </w:rPr>
        <w:t xml:space="preserve"> industry or </w:t>
      </w:r>
      <w:r>
        <w:rPr>
          <w:rFonts w:ascii="Times New Roman" w:eastAsia="Times New Roman" w:hAnsi="Times New Roman" w:cs="Times New Roman"/>
        </w:rPr>
        <w:t xml:space="preserve">an </w:t>
      </w:r>
      <w:r w:rsidR="006906E5" w:rsidRPr="006906E5">
        <w:rPr>
          <w:rFonts w:ascii="Times New Roman" w:eastAsia="Times New Roman" w:hAnsi="Times New Roman" w:cs="Times New Roman"/>
        </w:rPr>
        <w:t>environmental stakeholder</w:t>
      </w:r>
      <w:r>
        <w:rPr>
          <w:rFonts w:ascii="Times New Roman" w:eastAsia="Times New Roman" w:hAnsi="Times New Roman" w:cs="Times New Roman"/>
        </w:rPr>
        <w:t xml:space="preserve"> group</w:t>
      </w:r>
      <w:r w:rsidR="006906E5" w:rsidRPr="005477CC">
        <w:rPr>
          <w:rFonts w:ascii="Times New Roman" w:eastAsia="Times New Roman" w:hAnsi="Times New Roman" w:cs="Times New Roman"/>
        </w:rPr>
        <w:t>.</w:t>
      </w:r>
    </w:p>
    <w:p w14:paraId="0916FDEC" w14:textId="3E96C5F0" w:rsidR="000D3A55" w:rsidRPr="005477CC" w:rsidRDefault="000D3A55" w:rsidP="0017745B">
      <w:pPr>
        <w:pStyle w:val="ListParagraph"/>
        <w:numPr>
          <w:ilvl w:val="0"/>
          <w:numId w:val="2"/>
        </w:numPr>
        <w:ind w:left="1080"/>
        <w:rPr>
          <w:rFonts w:ascii="Times New Roman" w:eastAsia="Times New Roman" w:hAnsi="Times New Roman" w:cs="Times New Roman"/>
        </w:rPr>
      </w:pPr>
      <w:r>
        <w:rPr>
          <w:rFonts w:ascii="Times New Roman" w:eastAsia="Times New Roman" w:hAnsi="Times New Roman" w:cs="Times New Roman"/>
        </w:rPr>
        <w:t>An advisor can also be a participant from a WRAP recognized (voting) member State, Tribe or local air agency, federal land manager, or EPA who would like to follow or track activities of the Work Group/Team/Subcommittee but not as a regular active Member of the Work Group.</w:t>
      </w:r>
    </w:p>
    <w:p w14:paraId="38C668C4" w14:textId="568E2150" w:rsidR="00376235" w:rsidRPr="005477CC" w:rsidRDefault="00ED107F" w:rsidP="0017745B">
      <w:pPr>
        <w:pStyle w:val="ListParagraph"/>
        <w:numPr>
          <w:ilvl w:val="0"/>
          <w:numId w:val="2"/>
        </w:numPr>
        <w:ind w:left="1080"/>
        <w:rPr>
          <w:rFonts w:ascii="Times New Roman" w:eastAsia="Times New Roman" w:hAnsi="Times New Roman" w:cs="Times New Roman"/>
        </w:rPr>
      </w:pPr>
      <w:r w:rsidRPr="005477CC">
        <w:rPr>
          <w:rFonts w:ascii="Times New Roman" w:eastAsia="Times New Roman" w:hAnsi="Times New Roman" w:cs="Times New Roman"/>
        </w:rPr>
        <w:t xml:space="preserve">Advisor participation in the group </w:t>
      </w:r>
      <w:proofErr w:type="gramStart"/>
      <w:r w:rsidRPr="005477CC">
        <w:rPr>
          <w:rFonts w:ascii="Times New Roman" w:eastAsia="Times New Roman" w:hAnsi="Times New Roman" w:cs="Times New Roman"/>
        </w:rPr>
        <w:t>is formally approved</w:t>
      </w:r>
      <w:proofErr w:type="gramEnd"/>
      <w:r w:rsidR="00A72F9C" w:rsidRPr="005477CC">
        <w:rPr>
          <w:rFonts w:ascii="Times New Roman" w:eastAsia="Times New Roman" w:hAnsi="Times New Roman" w:cs="Times New Roman"/>
        </w:rPr>
        <w:t xml:space="preserve"> by the TSC</w:t>
      </w:r>
      <w:r w:rsidR="000E3142">
        <w:rPr>
          <w:rFonts w:ascii="Times New Roman" w:eastAsia="Times New Roman" w:hAnsi="Times New Roman" w:cs="Times New Roman"/>
        </w:rPr>
        <w:t xml:space="preserve"> annually or as needed</w:t>
      </w:r>
      <w:r w:rsidRPr="005477CC">
        <w:rPr>
          <w:rFonts w:ascii="Times New Roman" w:eastAsia="Times New Roman" w:hAnsi="Times New Roman" w:cs="Times New Roman"/>
        </w:rPr>
        <w:t>.</w:t>
      </w:r>
    </w:p>
    <w:p w14:paraId="3F0559A4" w14:textId="2EADFE6C" w:rsidR="00ED107F" w:rsidRPr="00ED107F" w:rsidRDefault="00376235" w:rsidP="0017745B">
      <w:pPr>
        <w:pStyle w:val="ListParagraph"/>
        <w:numPr>
          <w:ilvl w:val="0"/>
          <w:numId w:val="2"/>
        </w:numPr>
        <w:ind w:left="1080"/>
        <w:rPr>
          <w:rFonts w:ascii="Times New Roman" w:hAnsi="Times New Roman" w:cs="Times New Roman"/>
        </w:rPr>
      </w:pPr>
      <w:r w:rsidRPr="005477CC">
        <w:rPr>
          <w:rFonts w:ascii="Times New Roman" w:eastAsia="Times New Roman" w:hAnsi="Times New Roman" w:cs="Times New Roman"/>
        </w:rPr>
        <w:t>Advisors ha</w:t>
      </w:r>
      <w:r>
        <w:rPr>
          <w:rFonts w:ascii="Times New Roman" w:hAnsi="Times New Roman" w:cs="Times New Roman"/>
        </w:rPr>
        <w:t>ve agreed to participate in the group.</w:t>
      </w:r>
    </w:p>
    <w:p w14:paraId="66E1A187" w14:textId="7CD8F170" w:rsidR="006906E5" w:rsidRPr="006906E5" w:rsidRDefault="006906E5" w:rsidP="00555420">
      <w:pPr>
        <w:pStyle w:val="ListParagraph"/>
        <w:ind w:left="1080"/>
        <w:rPr>
          <w:rFonts w:ascii="Times New Roman" w:hAnsi="Times New Roman" w:cs="Times New Roman"/>
        </w:rPr>
      </w:pPr>
    </w:p>
    <w:sectPr w:rsidR="006906E5" w:rsidRPr="006906E5" w:rsidSect="00574179">
      <w:headerReference w:type="default" r:id="rId8"/>
      <w:headerReference w:type="first" r:id="rId9"/>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AAF2" w14:textId="77777777" w:rsidR="00B5201A" w:rsidRDefault="00B5201A" w:rsidP="00A45CBC">
      <w:pPr>
        <w:spacing w:after="0" w:line="240" w:lineRule="auto"/>
      </w:pPr>
      <w:r>
        <w:separator/>
      </w:r>
    </w:p>
  </w:endnote>
  <w:endnote w:type="continuationSeparator" w:id="0">
    <w:p w14:paraId="67AE9131" w14:textId="77777777" w:rsidR="00B5201A" w:rsidRDefault="00B5201A" w:rsidP="00A4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8AC40" w14:textId="77777777" w:rsidR="00B5201A" w:rsidRDefault="00B5201A" w:rsidP="00A45CBC">
      <w:pPr>
        <w:spacing w:after="0" w:line="240" w:lineRule="auto"/>
      </w:pPr>
      <w:r>
        <w:separator/>
      </w:r>
    </w:p>
  </w:footnote>
  <w:footnote w:type="continuationSeparator" w:id="0">
    <w:p w14:paraId="131ECF10" w14:textId="77777777" w:rsidR="00B5201A" w:rsidRDefault="00B5201A" w:rsidP="00A4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D258" w14:textId="417D5BD5" w:rsidR="00A45CBC" w:rsidRDefault="00B5201A">
    <w:pPr>
      <w:pStyle w:val="Header"/>
    </w:pPr>
    <w:sdt>
      <w:sdtPr>
        <w:id w:val="-2081513364"/>
        <w:docPartObj>
          <w:docPartGallery w:val="Watermarks"/>
          <w:docPartUnique/>
        </w:docPartObj>
      </w:sdtPr>
      <w:sdtEndPr/>
      <w:sdtContent>
        <w:r>
          <w:rPr>
            <w:noProof/>
          </w:rPr>
          <w:pict w14:anchorId="48B36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519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0EAE" w14:textId="40F4625A" w:rsidR="005477CC" w:rsidRDefault="005477CC">
    <w:pPr>
      <w:pStyle w:val="Header"/>
    </w:pPr>
    <w:r>
      <w:rPr>
        <w:noProof/>
      </w:rPr>
      <w:drawing>
        <wp:inline distT="0" distB="0" distL="0" distR="0" wp14:anchorId="7A6DED29" wp14:editId="66302F42">
          <wp:extent cx="1152525" cy="5737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t xml:space="preserve">                                                                                                                        </w:t>
    </w:r>
    <w:r>
      <w:rPr>
        <w:noProof/>
      </w:rPr>
      <w:drawing>
        <wp:inline distT="0" distB="0" distL="0" distR="0" wp14:anchorId="6191F06F" wp14:editId="36C1BD06">
          <wp:extent cx="963295" cy="664210"/>
          <wp:effectExtent l="0" t="0" r="825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969D6"/>
    <w:multiLevelType w:val="hybridMultilevel"/>
    <w:tmpl w:val="E49C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B7A48"/>
    <w:multiLevelType w:val="hybridMultilevel"/>
    <w:tmpl w:val="E7E01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822CEF"/>
    <w:multiLevelType w:val="hybridMultilevel"/>
    <w:tmpl w:val="08D8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10C6B"/>
    <w:multiLevelType w:val="hybridMultilevel"/>
    <w:tmpl w:val="B13E1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FD5E25"/>
    <w:multiLevelType w:val="hybridMultilevel"/>
    <w:tmpl w:val="DD3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847E9"/>
    <w:multiLevelType w:val="hybridMultilevel"/>
    <w:tmpl w:val="1764D98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BD"/>
    <w:rsid w:val="000070E3"/>
    <w:rsid w:val="00062F09"/>
    <w:rsid w:val="00094DDB"/>
    <w:rsid w:val="000B4150"/>
    <w:rsid w:val="000D3A55"/>
    <w:rsid w:val="000E3142"/>
    <w:rsid w:val="000F364D"/>
    <w:rsid w:val="000F3B57"/>
    <w:rsid w:val="000F44D9"/>
    <w:rsid w:val="00134F69"/>
    <w:rsid w:val="001353DF"/>
    <w:rsid w:val="0017745B"/>
    <w:rsid w:val="001A762E"/>
    <w:rsid w:val="001D2B30"/>
    <w:rsid w:val="001E1C07"/>
    <w:rsid w:val="00224F1D"/>
    <w:rsid w:val="0023254B"/>
    <w:rsid w:val="002805F9"/>
    <w:rsid w:val="00281875"/>
    <w:rsid w:val="002A059D"/>
    <w:rsid w:val="00302B4E"/>
    <w:rsid w:val="00331D3B"/>
    <w:rsid w:val="00376235"/>
    <w:rsid w:val="00376CE2"/>
    <w:rsid w:val="003B3600"/>
    <w:rsid w:val="0043460F"/>
    <w:rsid w:val="00474AC6"/>
    <w:rsid w:val="004A1611"/>
    <w:rsid w:val="004C0C7B"/>
    <w:rsid w:val="004E1921"/>
    <w:rsid w:val="00507059"/>
    <w:rsid w:val="005427C3"/>
    <w:rsid w:val="005477CC"/>
    <w:rsid w:val="00555420"/>
    <w:rsid w:val="00563C74"/>
    <w:rsid w:val="00574179"/>
    <w:rsid w:val="00577C7C"/>
    <w:rsid w:val="005F0ACB"/>
    <w:rsid w:val="005F6136"/>
    <w:rsid w:val="00631C64"/>
    <w:rsid w:val="006906E5"/>
    <w:rsid w:val="006A476E"/>
    <w:rsid w:val="006F70C2"/>
    <w:rsid w:val="007509BD"/>
    <w:rsid w:val="0081115A"/>
    <w:rsid w:val="008624AD"/>
    <w:rsid w:val="0087650A"/>
    <w:rsid w:val="009242B6"/>
    <w:rsid w:val="0093627E"/>
    <w:rsid w:val="00954B7B"/>
    <w:rsid w:val="0096197F"/>
    <w:rsid w:val="00966ED1"/>
    <w:rsid w:val="009D67C0"/>
    <w:rsid w:val="00A16CBA"/>
    <w:rsid w:val="00A45CBC"/>
    <w:rsid w:val="00A64A28"/>
    <w:rsid w:val="00A72F9C"/>
    <w:rsid w:val="00B5201A"/>
    <w:rsid w:val="00C15962"/>
    <w:rsid w:val="00D04F46"/>
    <w:rsid w:val="00D139DD"/>
    <w:rsid w:val="00D25194"/>
    <w:rsid w:val="00D43F6B"/>
    <w:rsid w:val="00EC2153"/>
    <w:rsid w:val="00ED107F"/>
    <w:rsid w:val="00ED47D9"/>
    <w:rsid w:val="00EF4C17"/>
    <w:rsid w:val="00FC58D5"/>
    <w:rsid w:val="00FC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CDC53F"/>
  <w15:chartTrackingRefBased/>
  <w15:docId w15:val="{13F123E7-DF82-483C-9526-C69DFDF1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BD"/>
    <w:pPr>
      <w:ind w:left="720"/>
      <w:contextualSpacing/>
    </w:pPr>
  </w:style>
  <w:style w:type="paragraph" w:styleId="Header">
    <w:name w:val="header"/>
    <w:basedOn w:val="Normal"/>
    <w:link w:val="HeaderChar"/>
    <w:uiPriority w:val="99"/>
    <w:unhideWhenUsed/>
    <w:rsid w:val="00A45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BC"/>
  </w:style>
  <w:style w:type="paragraph" w:styleId="Footer">
    <w:name w:val="footer"/>
    <w:basedOn w:val="Normal"/>
    <w:link w:val="FooterChar"/>
    <w:uiPriority w:val="99"/>
    <w:unhideWhenUsed/>
    <w:rsid w:val="00A45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BC"/>
  </w:style>
  <w:style w:type="paragraph" w:styleId="CommentText">
    <w:name w:val="annotation text"/>
    <w:basedOn w:val="Normal"/>
    <w:link w:val="CommentTextChar"/>
    <w:uiPriority w:val="99"/>
    <w:unhideWhenUsed/>
    <w:rsid w:val="00631C64"/>
    <w:pPr>
      <w:pBdr>
        <w:top w:val="nil"/>
        <w:left w:val="nil"/>
        <w:bottom w:val="nil"/>
        <w:right w:val="nil"/>
        <w:between w:val="nil"/>
      </w:pBdr>
      <w:spacing w:after="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631C64"/>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631C64"/>
    <w:rPr>
      <w:sz w:val="16"/>
      <w:szCs w:val="16"/>
    </w:rPr>
  </w:style>
  <w:style w:type="paragraph" w:styleId="BalloonText">
    <w:name w:val="Balloon Text"/>
    <w:basedOn w:val="Normal"/>
    <w:link w:val="BalloonTextChar"/>
    <w:uiPriority w:val="99"/>
    <w:semiHidden/>
    <w:unhideWhenUsed/>
    <w:rsid w:val="0063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C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70E3"/>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0070E3"/>
    <w:rPr>
      <w:rFonts w:ascii="Calibri" w:eastAsia="Calibri" w:hAnsi="Calibri" w:cs="Calibri"/>
      <w:b/>
      <w:bCs/>
      <w:color w:val="000000"/>
      <w:sz w:val="20"/>
      <w:szCs w:val="20"/>
    </w:rPr>
  </w:style>
  <w:style w:type="paragraph" w:customStyle="1" w:styleId="Default">
    <w:name w:val="Default"/>
    <w:rsid w:val="00954B7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55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21E17-EB5B-4585-8942-DABFA4D3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Simpson</dc:creator>
  <cp:keywords/>
  <dc:description/>
  <cp:lastModifiedBy>Julie Simpson</cp:lastModifiedBy>
  <cp:revision>3</cp:revision>
  <cp:lastPrinted>2022-04-14T21:34:00Z</cp:lastPrinted>
  <dcterms:created xsi:type="dcterms:W3CDTF">2022-05-23T18:42:00Z</dcterms:created>
  <dcterms:modified xsi:type="dcterms:W3CDTF">2022-05-23T18:45:00Z</dcterms:modified>
</cp:coreProperties>
</file>